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wordWrap w:val="0"/>
        <w:spacing w:before="0" w:beforeAutospacing="0" w:after="0" w:afterAutospacing="0" w:line="560" w:lineRule="exact"/>
        <w:ind w:left="0" w:right="0"/>
        <w:jc w:val="center"/>
        <w:rPr>
          <w:rFonts w:hint="eastAsia" w:ascii="宋体" w:hAnsi="宋体" w:eastAsia="宋体" w:cs="宋体"/>
          <w:b/>
          <w:bCs w:val="0"/>
          <w:color w:val="FF0000"/>
          <w:kern w:val="0"/>
          <w:sz w:val="84"/>
          <w:szCs w:val="84"/>
          <w:lang w:val="en-US" w:eastAsia="zh-CN" w:bidi="ar"/>
        </w:rPr>
      </w:pPr>
    </w:p>
    <w:tbl>
      <w:tblPr>
        <w:tblStyle w:val="3"/>
        <w:tblW w:w="8680" w:type="dxa"/>
        <w:jc w:val="center"/>
        <w:tblCellSpacing w:w="0" w:type="dxa"/>
        <w:tblInd w:w="209" w:type="dxa"/>
        <w:shd w:val="clear" w:color="auto" w:fill="auto"/>
        <w:tblLayout w:type="fixed"/>
        <w:tblCellMar>
          <w:top w:w="0" w:type="dxa"/>
          <w:left w:w="0" w:type="dxa"/>
          <w:bottom w:w="0" w:type="dxa"/>
          <w:right w:w="0" w:type="dxa"/>
        </w:tblCellMar>
      </w:tblPr>
      <w:tblGrid>
        <w:gridCol w:w="3941"/>
        <w:gridCol w:w="4739"/>
      </w:tblGrid>
      <w:tr>
        <w:tblPrEx>
          <w:shd w:val="clear" w:color="auto" w:fill="auto"/>
          <w:tblLayout w:type="fixed"/>
          <w:tblCellMar>
            <w:top w:w="0" w:type="dxa"/>
            <w:left w:w="0" w:type="dxa"/>
            <w:bottom w:w="0" w:type="dxa"/>
            <w:right w:w="0" w:type="dxa"/>
          </w:tblCellMar>
        </w:tblPrEx>
        <w:trPr>
          <w:trHeight w:val="3001" w:hRule="atLeast"/>
          <w:tblCellSpacing w:w="0" w:type="dxa"/>
          <w:jc w:val="center"/>
        </w:trPr>
        <w:tc>
          <w:tcPr>
            <w:tcW w:w="8680" w:type="dxa"/>
            <w:gridSpan w:val="2"/>
            <w:shd w:val="clear" w:color="auto" w:fill="auto"/>
            <w:vAlign w:val="top"/>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val="0"/>
                <w:color w:val="323232"/>
                <w:sz w:val="36"/>
                <w:szCs w:val="36"/>
                <w:lang w:val="en-US"/>
              </w:rPr>
            </w:pPr>
            <w:r>
              <w:rPr>
                <w:rFonts w:hint="eastAsia" w:ascii="宋体" w:hAnsi="宋体" w:eastAsia="宋体" w:cs="宋体"/>
                <w:b/>
                <w:bCs w:val="0"/>
                <w:color w:val="FF0000"/>
                <w:kern w:val="0"/>
                <w:sz w:val="84"/>
                <w:szCs w:val="84"/>
                <w:lang w:val="en-US" w:eastAsia="zh-CN" w:bidi="ar"/>
              </w:rPr>
              <w:drawing>
                <wp:inline distT="0" distB="0" distL="114300" distR="114300">
                  <wp:extent cx="5863590" cy="7824470"/>
                  <wp:effectExtent l="0" t="0" r="3810" b="508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4"/>
                          <a:stretch>
                            <a:fillRect/>
                          </a:stretch>
                        </pic:blipFill>
                        <pic:spPr>
                          <a:xfrm>
                            <a:off x="0" y="0"/>
                            <a:ext cx="5863590" cy="7824470"/>
                          </a:xfrm>
                          <a:prstGeom prst="rect">
                            <a:avLst/>
                          </a:prstGeom>
                        </pic:spPr>
                      </pic:pic>
                    </a:graphicData>
                  </a:graphic>
                </wp:inline>
              </w:drawing>
            </w:r>
          </w:p>
          <w:p>
            <w:pPr>
              <w:keepNext w:val="0"/>
              <w:keepLines w:val="0"/>
              <w:widowControl/>
              <w:suppressLineNumbers w:val="0"/>
              <w:wordWrap w:val="0"/>
              <w:spacing w:before="0" w:beforeAutospacing="0" w:after="0" w:afterAutospacing="0" w:line="600" w:lineRule="exact"/>
              <w:ind w:left="0" w:right="0"/>
              <w:jc w:val="both"/>
              <w:rPr>
                <w:rFonts w:hint="eastAsia" w:ascii="宋体" w:hAnsi="宋体" w:eastAsia="宋体" w:cs="宋体"/>
                <w:b/>
                <w:bCs w:val="0"/>
                <w:color w:val="323232"/>
                <w:kern w:val="0"/>
                <w:sz w:val="36"/>
                <w:szCs w:val="36"/>
                <w:lang w:val="en-US" w:eastAsia="zh-CN" w:bidi="ar"/>
              </w:rPr>
            </w:pPr>
          </w:p>
          <w:p>
            <w:pPr>
              <w:keepNext w:val="0"/>
              <w:keepLines w:val="0"/>
              <w:widowControl/>
              <w:suppressLineNumbers w:val="0"/>
              <w:wordWrap w:val="0"/>
              <w:spacing w:before="0" w:beforeAutospacing="0" w:after="0" w:afterAutospacing="0" w:line="600" w:lineRule="exact"/>
              <w:ind w:left="0" w:right="0"/>
              <w:jc w:val="both"/>
              <w:rPr>
                <w:rFonts w:hint="eastAsia" w:ascii="宋体" w:hAnsi="宋体" w:eastAsia="宋体" w:cs="宋体"/>
                <w:b/>
                <w:bCs w:val="0"/>
                <w:color w:val="323232"/>
                <w:kern w:val="0"/>
                <w:sz w:val="36"/>
                <w:szCs w:val="36"/>
                <w:lang w:val="en-US" w:eastAsia="zh-CN" w:bidi="ar"/>
              </w:rPr>
            </w:pPr>
          </w:p>
          <w:p>
            <w:pPr>
              <w:keepNext w:val="0"/>
              <w:keepLines w:val="0"/>
              <w:widowControl/>
              <w:suppressLineNumbers w:val="0"/>
              <w:wordWrap w:val="0"/>
              <w:spacing w:before="0" w:beforeAutospacing="0" w:after="0" w:afterAutospacing="0" w:line="600" w:lineRule="exact"/>
              <w:ind w:left="0" w:right="0"/>
              <w:jc w:val="both"/>
              <w:rPr>
                <w:rFonts w:hint="eastAsia" w:ascii="宋体" w:hAnsi="宋体" w:eastAsia="宋体" w:cs="宋体"/>
                <w:b/>
                <w:bCs w:val="0"/>
                <w:color w:val="323232"/>
                <w:sz w:val="36"/>
                <w:szCs w:val="36"/>
                <w:lang w:val="en-US"/>
              </w:rPr>
            </w:pPr>
            <w:r>
              <w:rPr>
                <w:rFonts w:hint="eastAsia" w:ascii="宋体" w:hAnsi="宋体" w:eastAsia="宋体" w:cs="宋体"/>
                <w:b/>
                <w:bCs w:val="0"/>
                <w:color w:val="323232"/>
                <w:kern w:val="0"/>
                <w:sz w:val="36"/>
                <w:szCs w:val="36"/>
                <w:lang w:val="en-US" w:eastAsia="zh-CN" w:bidi="ar"/>
              </w:rPr>
              <w:t xml:space="preserve">    </w:t>
            </w:r>
            <w:bookmarkStart w:id="0" w:name="_GoBack"/>
            <w:bookmarkEnd w:id="0"/>
            <w:r>
              <w:rPr>
                <w:rFonts w:hint="eastAsia" w:ascii="宋体" w:hAnsi="宋体" w:eastAsia="宋体" w:cs="宋体"/>
                <w:b/>
                <w:bCs w:val="0"/>
                <w:color w:val="323232"/>
                <w:kern w:val="0"/>
                <w:sz w:val="36"/>
                <w:szCs w:val="36"/>
                <w:lang w:val="en-US" w:eastAsia="zh-CN" w:bidi="ar"/>
              </w:rPr>
              <w:t>贵州师范学院成人高等教育学籍管理规定（试行）</w:t>
            </w:r>
          </w:p>
          <w:p>
            <w:pPr>
              <w:keepNext w:val="0"/>
              <w:keepLines w:val="0"/>
              <w:widowControl/>
              <w:suppressLineNumbers w:val="0"/>
              <w:wordWrap w:val="0"/>
              <w:spacing w:before="0" w:beforeAutospacing="0" w:after="0" w:afterAutospacing="0" w:line="600" w:lineRule="exact"/>
              <w:ind w:left="0" w:right="0"/>
              <w:jc w:val="center"/>
              <w:rPr>
                <w:rFonts w:hint="eastAsia" w:ascii="宋体" w:hAnsi="宋体" w:eastAsia="仿宋_GB2312" w:cs="宋体"/>
                <w:b/>
                <w:color w:val="323232"/>
                <w:sz w:val="32"/>
                <w:szCs w:val="32"/>
                <w:lang w:val="en-US"/>
              </w:rPr>
            </w:pP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成人高等教育是我国高等教育的重要组成部分，学籍管理是成人高等教育管理的重要内容。为进一步加强和规范我校成人高等教育学生学籍管理，根据上级文件精神和贵州师范学院《成人高等教育（函授）管理暂行规定》（校发〔</w:t>
            </w:r>
            <w:r>
              <w:rPr>
                <w:rFonts w:hint="eastAsia" w:ascii="宋体" w:hAnsi="宋体" w:eastAsia="仿宋_GB2312" w:cs="宋体"/>
                <w:color w:val="323232"/>
                <w:kern w:val="0"/>
                <w:sz w:val="32"/>
                <w:szCs w:val="32"/>
                <w:lang w:val="en-US" w:eastAsia="zh-CN" w:bidi="ar"/>
              </w:rPr>
              <w:t>2010</w:t>
            </w:r>
            <w:r>
              <w:rPr>
                <w:rFonts w:hint="eastAsia" w:ascii="宋体" w:hAnsi="宋体" w:eastAsia="仿宋_GB2312" w:cs="仿宋_GB2312"/>
                <w:color w:val="323232"/>
                <w:kern w:val="0"/>
                <w:sz w:val="32"/>
                <w:szCs w:val="32"/>
                <w:lang w:val="en-US" w:eastAsia="zh-CN" w:bidi="ar"/>
              </w:rPr>
              <w:t>〕</w:t>
            </w:r>
            <w:r>
              <w:rPr>
                <w:rFonts w:hint="eastAsia" w:ascii="宋体" w:hAnsi="宋体" w:eastAsia="仿宋_GB2312" w:cs="宋体"/>
                <w:color w:val="323232"/>
                <w:kern w:val="0"/>
                <w:sz w:val="32"/>
                <w:szCs w:val="32"/>
                <w:lang w:val="en-US" w:eastAsia="zh-CN" w:bidi="ar"/>
              </w:rPr>
              <w:t>57</w:t>
            </w:r>
            <w:r>
              <w:rPr>
                <w:rFonts w:hint="eastAsia" w:ascii="宋体" w:hAnsi="宋体" w:eastAsia="仿宋_GB2312" w:cs="仿宋_GB2312"/>
                <w:color w:val="323232"/>
                <w:kern w:val="0"/>
                <w:sz w:val="32"/>
                <w:szCs w:val="32"/>
                <w:lang w:val="en-US" w:eastAsia="zh-CN" w:bidi="ar"/>
              </w:rPr>
              <w:t>号）的要求，特制定本规定。</w:t>
            </w:r>
          </w:p>
          <w:p>
            <w:pPr>
              <w:keepNext w:val="0"/>
              <w:keepLines w:val="0"/>
              <w:widowControl/>
              <w:suppressLineNumbers w:val="0"/>
              <w:wordWrap w:val="0"/>
              <w:spacing w:before="0" w:beforeAutospacing="0" w:after="0" w:afterAutospacing="0" w:line="600" w:lineRule="exact"/>
              <w:ind w:left="0" w:right="0"/>
              <w:jc w:val="center"/>
              <w:rPr>
                <w:rFonts w:hint="eastAsia" w:ascii="黑体" w:hAnsi="宋体" w:eastAsia="黑体" w:cs="黑体"/>
                <w:bCs/>
                <w:color w:val="323232"/>
                <w:sz w:val="32"/>
                <w:szCs w:val="32"/>
                <w:lang w:val="en-US"/>
              </w:rPr>
            </w:pPr>
            <w:r>
              <w:rPr>
                <w:rFonts w:ascii="黑体" w:hAnsi="宋体" w:eastAsia="黑体" w:cs="黑体"/>
                <w:bCs/>
                <w:color w:val="323232"/>
                <w:kern w:val="0"/>
                <w:sz w:val="32"/>
                <w:szCs w:val="32"/>
                <w:lang w:val="en-US" w:eastAsia="zh-CN" w:bidi="ar"/>
              </w:rPr>
              <w:t>一、入学与注册</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第一条</w:t>
            </w:r>
            <w:r>
              <w:rPr>
                <w:rFonts w:hint="eastAsia" w:ascii="宋体" w:hAnsi="宋体" w:eastAsia="仿宋_GB2312" w:cs="仿宋_GB2312"/>
                <w:color w:val="323232"/>
                <w:kern w:val="0"/>
                <w:sz w:val="32"/>
                <w:szCs w:val="32"/>
                <w:lang w:val="en-US" w:eastAsia="zh-CN" w:bidi="ar"/>
              </w:rPr>
              <w:t>　凡通过国家成人招生考试、经省招生考试中心批准录取到我校的新生，需持录取通知书和学校规定的有关证件，在规定的时间内到我校（或教学站点）报到，办理入学注册手续。</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办理入学注册手续，必须按协议缴纳第一学年学费，并提交学生录取通知书、身份证原件和复印件、录取名单原件和复印件。专升本学生，除提供以上资料外，须提供专科毕业证书复印件。</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因故不能按时办理入学手续的新生，必须向继续教育学院成人教育部进行书面请假，并附相关证明材料，请假不能超过两周。未请假或请假逾期者，若无正当理由，视为放弃入学资格。</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学生补办注册手续，除按本规定第二条、第三条要求执行之外，还须提交以下资料：</w:t>
            </w: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（一）学生本人签名的书面申请</w:t>
            </w:r>
            <w:r>
              <w:rPr>
                <w:rFonts w:hint="eastAsia" w:ascii="宋体" w:hAnsi="宋体" w:eastAsia="仿宋_GB2312" w:cs="宋体"/>
                <w:color w:val="323232"/>
                <w:kern w:val="0"/>
                <w:sz w:val="32"/>
                <w:szCs w:val="32"/>
                <w:lang w:val="en-US" w:eastAsia="zh-CN" w:bidi="ar"/>
              </w:rPr>
              <w:t>;</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二）属于教学站点的学生，由教学站点提供补注册申请，写明学生未按时注册的原因，并由教学站（点）负责人、班主任签字；属于分配在各相关学院的直属班的学生，由学生按照本规定第二条、第三条和本条第一款的要求，直接到继续教育学院成人教育部办理。</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第五条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有下列情况之一者，取消学籍：</w:t>
            </w: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（一）虚假证件（包括毕业证、身份证、录取通知书等）</w:t>
            </w:r>
            <w:r>
              <w:rPr>
                <w:rFonts w:hint="eastAsia" w:ascii="宋体" w:hAnsi="宋体" w:eastAsia="仿宋_GB2312" w:cs="宋体"/>
                <w:color w:val="323232"/>
                <w:kern w:val="0"/>
                <w:sz w:val="32"/>
                <w:szCs w:val="32"/>
                <w:lang w:val="en-US" w:eastAsia="zh-CN" w:bidi="ar"/>
              </w:rPr>
              <w:t>;</w:t>
            </w: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（二）未在规定的时间内提供新生复核所需材料；</w:t>
            </w: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（三）提交材料不符合文件要求或规定。</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第六条</w:t>
            </w:r>
            <w:r>
              <w:rPr>
                <w:rFonts w:hint="eastAsia" w:ascii="宋体" w:hAnsi="宋体" w:eastAsia="仿宋_GB2312" w:cs="仿宋_GB2312"/>
                <w:color w:val="323232"/>
                <w:kern w:val="0"/>
                <w:sz w:val="32"/>
                <w:szCs w:val="32"/>
                <w:lang w:val="en-US" w:eastAsia="zh-CN" w:bidi="ar"/>
              </w:rPr>
              <w:t>　新生因健康原因或其他特殊情况不能按时入学的，由本人提出书面申请，经学校批准，可准许保留入学资格一年</w:t>
            </w:r>
            <w:r>
              <w:rPr>
                <w:rFonts w:hint="eastAsia" w:ascii="宋体" w:hAnsi="宋体" w:eastAsia="仿宋_GB2312" w:cs="宋体"/>
                <w:color w:val="323232"/>
                <w:kern w:val="0"/>
                <w:sz w:val="32"/>
                <w:szCs w:val="32"/>
                <w:lang w:val="en-US" w:eastAsia="zh-CN" w:bidi="ar"/>
              </w:rPr>
              <w:t>，</w:t>
            </w:r>
            <w:r>
              <w:rPr>
                <w:rFonts w:hint="eastAsia" w:ascii="宋体" w:hAnsi="宋体" w:eastAsia="仿宋_GB2312" w:cs="仿宋_GB2312"/>
                <w:color w:val="323232"/>
                <w:kern w:val="0"/>
                <w:sz w:val="32"/>
                <w:szCs w:val="32"/>
                <w:lang w:val="en-US" w:eastAsia="zh-CN" w:bidi="ar"/>
              </w:rPr>
              <w:t>随下一年级重新办理入学手续。保留入学资格期间不具有学籍。</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第七条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保留入学资格的学生，必须在下学年开学前，向学校申请入学。因健康原因申请保留入学资格的学生，须附二级甲等以上医院的康复证明，经学校复查合格后，方可办理入学手续。</w:t>
            </w:r>
          </w:p>
          <w:p>
            <w:pPr>
              <w:keepNext w:val="0"/>
              <w:keepLines w:val="0"/>
              <w:widowControl/>
              <w:suppressLineNumbers w:val="0"/>
              <w:wordWrap w:val="0"/>
              <w:spacing w:before="0" w:beforeAutospacing="0" w:after="0" w:afterAutospacing="0" w:line="600" w:lineRule="exact"/>
              <w:ind w:left="0" w:right="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　</w:t>
            </w:r>
            <w:r>
              <w:rPr>
                <w:rFonts w:hint="eastAsia" w:ascii="宋体" w:hAnsi="宋体" w:eastAsia="仿宋_GB2312" w:cs="宋体"/>
                <w:b/>
                <w:bCs w:val="0"/>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第八条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学校实行新生学籍电子注册制度。新生学籍电子注册与学年电子注册和学历电子注册相衔接。学校对新生学籍电子注册信息核对实行三级责任制，函授站点：一级为新生本人签字确认信息的准确性；二级为班主任（或函授站点学籍管理人）签字确认学生身份的真实性；三级为函授站点负责人签字盖章确认该注册的准确性和完整性。教学学院直属班的学生：一级为新生本人，二级为相关教学学院负责成教工作的管理人员，三级为相关学院院长。</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第九条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已办理入学手续的新生，应按照我校成人教育部要求填写《贵州师范学院成人高等教育学籍登记表》（一式两份），填写要规范、整洁。</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第十条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分配在各教学站（点）的在校学生，学籍档案由各站（点）保管；分配在各教学学院的直属班学生，学籍档案由各教学学院保管。各相关学院对函授站点的学籍档案有监督检查之责。</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第十一条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每学期开学，各函授站点的学生必须按时到函授站点注册、缴费，才能取得学习和考试资格。分配到各教学学院的直属班学生，在暑期面授时，按规定的时间到成人教育部报到注册、缴费。函授站点的注册、缴费工作，汇总后要及时上报给相关学院和继续教育学院成人教育部。</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第十二条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成高学生学年电子注册参照普高执行。各学院（或函授站点）应于每年</w:t>
            </w:r>
            <w:r>
              <w:rPr>
                <w:rFonts w:hint="default" w:ascii="Times New Roman" w:hAnsi="Times New Roman" w:eastAsia="仿宋_GB2312" w:cs="Times New Roman"/>
                <w:color w:val="323232"/>
                <w:kern w:val="0"/>
                <w:sz w:val="32"/>
                <w:szCs w:val="32"/>
                <w:lang w:val="en-US" w:eastAsia="zh-CN" w:bidi="ar"/>
              </w:rPr>
              <w:t>5</w:t>
            </w:r>
            <w:r>
              <w:rPr>
                <w:rFonts w:hint="eastAsia" w:ascii="Times New Roman" w:eastAsia="仿宋_GB2312" w:cs="仿宋_GB2312" w:hAnsiTheme="minorHAnsi"/>
                <w:color w:val="323232"/>
                <w:kern w:val="0"/>
                <w:sz w:val="32"/>
                <w:szCs w:val="32"/>
                <w:lang w:val="en-US" w:eastAsia="zh-CN" w:bidi="ar"/>
              </w:rPr>
              <w:t>月</w:t>
            </w:r>
            <w:r>
              <w:rPr>
                <w:rFonts w:hint="default" w:ascii="Times New Roman" w:hAnsi="Times New Roman" w:eastAsia="仿宋_GB2312" w:cs="Times New Roman"/>
                <w:color w:val="323232"/>
                <w:kern w:val="0"/>
                <w:sz w:val="32"/>
                <w:szCs w:val="32"/>
                <w:lang w:val="en-US" w:eastAsia="zh-CN" w:bidi="ar"/>
              </w:rPr>
              <w:t>25</w:t>
            </w:r>
            <w:r>
              <w:rPr>
                <w:rFonts w:hint="eastAsia" w:ascii="Times New Roman" w:eastAsia="仿宋_GB2312" w:cs="仿宋_GB2312" w:hAnsiTheme="minorHAnsi"/>
                <w:color w:val="323232"/>
                <w:kern w:val="0"/>
                <w:sz w:val="32"/>
                <w:szCs w:val="32"/>
                <w:lang w:val="en-US" w:eastAsia="zh-CN" w:bidi="ar"/>
              </w:rPr>
              <w:t>日前填写《贵州师范学院成人高等教育学生学年电子注册情况统计表》，交继续教育学院成人教育部。</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第十三条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继续教育学院成人教育部按照教育主管部门的要求负责学年电子注册的管理，包括数据的收集、校验、核定、汇总。经学校审定签字后报省教育厅。</w:t>
            </w:r>
          </w:p>
          <w:p>
            <w:pPr>
              <w:keepNext w:val="0"/>
              <w:keepLines w:val="0"/>
              <w:widowControl/>
              <w:suppressLineNumbers w:val="0"/>
              <w:wordWrap w:val="0"/>
              <w:spacing w:before="0" w:beforeAutospacing="0" w:after="0" w:afterAutospacing="0" w:line="600" w:lineRule="exact"/>
              <w:ind w:left="0" w:right="0" w:firstLine="627" w:firstLineChars="196"/>
              <w:jc w:val="center"/>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二、学制及</w:t>
            </w:r>
            <w:r>
              <w:rPr>
                <w:rFonts w:hint="eastAsia" w:ascii="黑体" w:hAnsi="宋体" w:eastAsia="黑体" w:cs="黑体"/>
                <w:bCs/>
                <w:color w:val="000000"/>
                <w:kern w:val="0"/>
                <w:sz w:val="32"/>
                <w:szCs w:val="32"/>
                <w:lang w:val="en-US" w:eastAsia="zh-CN" w:bidi="ar"/>
              </w:rPr>
              <w:t>修业</w:t>
            </w:r>
            <w:r>
              <w:rPr>
                <w:rFonts w:hint="eastAsia" w:ascii="黑体" w:hAnsi="宋体" w:eastAsia="黑体" w:cs="黑体"/>
                <w:bCs/>
                <w:color w:val="323232"/>
                <w:kern w:val="0"/>
                <w:sz w:val="32"/>
                <w:szCs w:val="32"/>
                <w:lang w:val="en-US" w:eastAsia="zh-CN" w:bidi="ar"/>
              </w:rPr>
              <w:t>年限</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第十四条</w:t>
            </w:r>
            <w:r>
              <w:rPr>
                <w:rFonts w:hint="eastAsia" w:ascii="宋体" w:hAnsi="宋体" w:eastAsia="仿宋_GB2312" w:cs="仿宋_GB2312"/>
                <w:color w:val="323232"/>
                <w:kern w:val="0"/>
                <w:sz w:val="32"/>
                <w:szCs w:val="32"/>
                <w:lang w:val="en-US" w:eastAsia="zh-CN" w:bidi="ar"/>
              </w:rPr>
              <w:t>　各专业的学制，以贵州省招生考试院招生录取表上的规定为准。学生应在规定的学制时间内修完教学计划规定的课程，方可毕业。</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第十五条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学生在校最长学习年限（含休学、留级）以标准修业年限加上延长修业年限二年。具体期限根据不同学习形式在此范围内确定。</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第十六条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因特殊原因需要延期毕业的，可由本人书面提出延期申请，经所在函授站点负责人签字盖章，报所在学院院长审批，交继续教育学院成人教育部备案。原则上最多只能延长两年。如贵州省教育厅对学生学籍年限有新的要求和规定，按新规定执行。</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第十七条</w:t>
            </w:r>
            <w:r>
              <w:rPr>
                <w:rFonts w:hint="eastAsia" w:ascii="宋体" w:hAnsi="宋体" w:eastAsia="仿宋_GB2312" w:cs="宋体"/>
                <w:b/>
                <w:bCs w:val="0"/>
                <w:color w:val="323232"/>
                <w:kern w:val="0"/>
                <w:sz w:val="32"/>
                <w:szCs w:val="32"/>
                <w:lang w:val="en-US" w:eastAsia="zh-CN" w:bidi="ar"/>
              </w:rPr>
              <w:t xml:space="preserve"> </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对于特殊情况（如参军入伍）确需延长两年以上的，须报经贵州省教育厅批准。</w:t>
            </w:r>
            <w:r>
              <w:rPr>
                <w:rFonts w:hint="eastAsia" w:ascii="Times New Roman" w:eastAsia="仿宋_GB2312" w:cs="仿宋_GB2312" w:hAnsiTheme="minorHAnsi"/>
                <w:color w:val="323232"/>
                <w:kern w:val="0"/>
                <w:sz w:val="32"/>
                <w:szCs w:val="32"/>
                <w:lang w:val="en-US" w:eastAsia="zh-CN" w:bidi="ar"/>
              </w:rPr>
              <w:t>无论学生按时或延迟毕业，毕业证书上均填写规定的学制年限，毕业时间为实际办证时间。</w:t>
            </w:r>
          </w:p>
          <w:p>
            <w:pPr>
              <w:keepNext w:val="0"/>
              <w:keepLines w:val="0"/>
              <w:widowControl/>
              <w:suppressLineNumbers w:val="0"/>
              <w:wordWrap w:val="0"/>
              <w:spacing w:before="0" w:beforeAutospacing="0" w:after="0" w:afterAutospacing="0" w:line="600" w:lineRule="exact"/>
              <w:ind w:left="0" w:right="0" w:firstLine="570"/>
              <w:jc w:val="center"/>
              <w:rPr>
                <w:rFonts w:hint="eastAsia" w:ascii="黑体" w:hAnsi="宋体" w:eastAsia="黑体" w:cs="黑体"/>
                <w:color w:val="323232"/>
                <w:sz w:val="32"/>
                <w:szCs w:val="32"/>
                <w:lang w:val="en-US"/>
              </w:rPr>
            </w:pPr>
            <w:r>
              <w:rPr>
                <w:rFonts w:hint="eastAsia" w:ascii="黑体" w:hAnsi="宋体" w:eastAsia="黑体" w:cs="黑体"/>
                <w:bCs/>
                <w:color w:val="323232"/>
                <w:kern w:val="0"/>
                <w:sz w:val="32"/>
                <w:szCs w:val="32"/>
                <w:lang w:val="en-US" w:eastAsia="zh-CN" w:bidi="ar"/>
              </w:rPr>
              <w:t>三、休学、停学与复学</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第十八条　</w:t>
            </w:r>
            <w:r>
              <w:rPr>
                <w:rFonts w:hint="eastAsia" w:ascii="宋体" w:hAnsi="宋体" w:eastAsia="仿宋_GB2312" w:cs="仿宋_GB2312"/>
                <w:color w:val="323232"/>
                <w:kern w:val="0"/>
                <w:sz w:val="32"/>
                <w:szCs w:val="32"/>
                <w:lang w:val="en-US" w:eastAsia="zh-CN" w:bidi="ar"/>
              </w:rPr>
              <w:t>学生有下列情况之一，应予休学：</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（一）因伤、病确需停课治疗的（需附二级甲等以上医院证明）；</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（二）因生育需要请假的（需二级甲等以上医院证明）；</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（三）因工作需要的（需单位证明）；</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（四）因某种特殊原因，经本人申请或学校认可应予休学的。</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第十九条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学生休学需提出书面申请和相关证明材料，经函授站点负责人签字盖章，并经所在学院院长签字盖章后，由继续教育学院出具休学证明。休学时间以一年为限，特殊情况需要超过一年的，报贵州省教育厅批准。休学期间，保留学籍。</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第二十条</w:t>
            </w:r>
            <w:r>
              <w:rPr>
                <w:rFonts w:hint="eastAsia" w:ascii="宋体" w:hAnsi="宋体" w:eastAsia="仿宋_GB2312" w:cs="仿宋_GB2312"/>
                <w:color w:val="323232"/>
                <w:kern w:val="0"/>
                <w:sz w:val="32"/>
                <w:szCs w:val="32"/>
                <w:lang w:val="en-US" w:eastAsia="zh-CN" w:bidi="ar"/>
              </w:rPr>
              <w:t>　学生休学期满，应于新学年开学一周内向所在学院提出书面复学申请，并报继续教育学院备案。因系健康原因休学者，应附有二级甲等以上医院出具的健康证明材料。</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第二十一条</w:t>
            </w:r>
            <w:r>
              <w:rPr>
                <w:rFonts w:hint="eastAsia" w:ascii="宋体" w:hAnsi="宋体" w:eastAsia="仿宋_GB2312" w:cs="仿宋_GB2312"/>
                <w:color w:val="323232"/>
                <w:kern w:val="0"/>
                <w:sz w:val="32"/>
                <w:szCs w:val="32"/>
                <w:lang w:val="en-US" w:eastAsia="zh-CN" w:bidi="ar"/>
              </w:rPr>
              <w:t>　学生在校期间只能休学一次。休学期间如果有严重违法乱纪行为，取消复学资格。</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第二十二条</w:t>
            </w:r>
            <w:r>
              <w:rPr>
                <w:rFonts w:hint="eastAsia" w:ascii="宋体" w:hAnsi="宋体" w:eastAsia="仿宋_GB2312" w:cs="仿宋_GB2312"/>
                <w:color w:val="323232"/>
                <w:kern w:val="0"/>
                <w:sz w:val="32"/>
                <w:szCs w:val="32"/>
                <w:lang w:val="en-US" w:eastAsia="zh-CN" w:bidi="ar"/>
              </w:rPr>
              <w:t>　学生在保留学籍、休学期间，不得报考其他学校，否则取消学籍。</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第二十三条</w:t>
            </w:r>
            <w:r>
              <w:rPr>
                <w:rFonts w:hint="eastAsia" w:ascii="宋体" w:hAnsi="宋体" w:eastAsia="仿宋_GB2312" w:cs="宋体"/>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休学、保留学籍期满后两周内未到校办理复学手续的，取消复学资格，并按自动退学处理。</w:t>
            </w:r>
          </w:p>
          <w:p>
            <w:pPr>
              <w:keepNext w:val="0"/>
              <w:keepLines w:val="0"/>
              <w:widowControl/>
              <w:suppressLineNumbers w:val="0"/>
              <w:wordWrap w:val="0"/>
              <w:spacing w:before="0" w:beforeAutospacing="0" w:after="0" w:afterAutospacing="0" w:line="600" w:lineRule="exact"/>
              <w:ind w:left="0" w:right="0" w:firstLine="570"/>
              <w:jc w:val="center"/>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四、退学</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第二十四条</w:t>
            </w:r>
            <w:r>
              <w:rPr>
                <w:rFonts w:hint="eastAsia" w:ascii="宋体" w:hAnsi="宋体" w:eastAsia="仿宋_GB2312" w:cs="仿宋_GB2312"/>
                <w:color w:val="323232"/>
                <w:kern w:val="0"/>
                <w:sz w:val="32"/>
                <w:szCs w:val="32"/>
                <w:lang w:val="en-US" w:eastAsia="zh-CN" w:bidi="ar"/>
              </w:rPr>
              <w:t>　学生有下列情形之一的，予以退学：</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（一）在校学习时间超过所学专业规定的学制两年以上的（经贵州省教育厅批复同意的例外）；</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（二）休学期满未按时办理复学手续；</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（三）本人主动申请退学，经批准的；</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（四）专升本学生前置专科学历复查未通过的，按清退处理；</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color w:val="323232"/>
                <w:kern w:val="0"/>
                <w:sz w:val="32"/>
                <w:szCs w:val="32"/>
                <w:lang w:val="en-US" w:eastAsia="zh-CN" w:bidi="ar"/>
              </w:rPr>
              <w:t>（五）学生退学时，前期缴纳的学费一概不退。</w:t>
            </w:r>
          </w:p>
          <w:p>
            <w:pPr>
              <w:keepNext w:val="0"/>
              <w:keepLines w:val="0"/>
              <w:widowControl/>
              <w:suppressLineNumbers w:val="0"/>
              <w:wordWrap w:val="0"/>
              <w:spacing w:before="0" w:beforeAutospacing="0" w:after="0" w:afterAutospacing="0" w:line="600" w:lineRule="exact"/>
              <w:ind w:left="0" w:right="0" w:firstLine="570"/>
              <w:jc w:val="center"/>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五、毕业证书办理及发放</w:t>
            </w:r>
          </w:p>
          <w:p>
            <w:pPr>
              <w:keepNext w:val="0"/>
              <w:keepLines w:val="0"/>
              <w:widowControl/>
              <w:suppressLineNumbers w:val="0"/>
              <w:wordWrap w:val="0"/>
              <w:spacing w:before="0" w:beforeAutospacing="0" w:after="0" w:afterAutospacing="0" w:line="600" w:lineRule="exact"/>
              <w:ind w:left="0" w:right="0" w:firstLine="570"/>
              <w:jc w:val="left"/>
              <w:rPr>
                <w:rFonts w:eastAsia="仿宋_GB2312"/>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第二十五条</w:t>
            </w:r>
            <w:r>
              <w:rPr>
                <w:rFonts w:hint="eastAsia" w:ascii="宋体" w:hAnsi="宋体" w:eastAsia="仿宋_GB2312" w:cs="仿宋_GB2312"/>
                <w:color w:val="323232"/>
                <w:kern w:val="0"/>
                <w:sz w:val="32"/>
                <w:szCs w:val="32"/>
                <w:lang w:val="en-US" w:eastAsia="zh-CN" w:bidi="ar"/>
              </w:rPr>
              <w:t>　</w:t>
            </w:r>
            <w:r>
              <w:rPr>
                <w:rFonts w:hint="eastAsia" w:ascii="Times New Roman" w:eastAsia="仿宋_GB2312" w:cs="仿宋_GB2312" w:hAnsiTheme="minorHAnsi"/>
                <w:bCs/>
                <w:color w:val="323232"/>
                <w:kern w:val="0"/>
                <w:sz w:val="32"/>
                <w:szCs w:val="32"/>
                <w:lang w:val="en-US" w:eastAsia="zh-CN" w:bidi="ar"/>
              </w:rPr>
              <w:t>学生毕业证书的办理、发放工作由继续教育学院统一负责。</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第二十六条</w:t>
            </w:r>
            <w:r>
              <w:rPr>
                <w:rFonts w:hint="eastAsia" w:ascii="宋体" w:hAnsi="宋体" w:eastAsia="仿宋_GB2312" w:cs="仿宋_GB2312"/>
                <w:color w:val="323232"/>
                <w:kern w:val="0"/>
                <w:sz w:val="32"/>
                <w:szCs w:val="32"/>
                <w:lang w:val="en-US" w:eastAsia="zh-CN" w:bidi="ar"/>
              </w:rPr>
              <w:t>　学生毕业时需作全面鉴定。继续教育学院负责学生的学籍资格鉴定和缴费情况核定。相关学院负责对学生的学习情况、学习过程和毕业成绩进行鉴定。各类鉴定材料均要求学院负责人签字盖章。</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第二十七条</w:t>
            </w:r>
            <w:r>
              <w:rPr>
                <w:rFonts w:hint="eastAsia" w:ascii="宋体" w:hAnsi="宋体" w:eastAsia="仿宋_GB2312" w:cs="宋体"/>
                <w:b/>
                <w:bCs w:val="0"/>
                <w:color w:val="323232"/>
                <w:kern w:val="0"/>
                <w:sz w:val="32"/>
                <w:szCs w:val="32"/>
                <w:lang w:val="en-US" w:eastAsia="zh-CN" w:bidi="ar"/>
              </w:rPr>
              <w:t xml:space="preserve"> </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bCs/>
                <w:color w:val="323232"/>
                <w:kern w:val="0"/>
                <w:sz w:val="32"/>
                <w:szCs w:val="32"/>
                <w:lang w:val="en-US" w:eastAsia="zh-CN" w:bidi="ar"/>
              </w:rPr>
              <w:t>毕业生名单核定。每年</w:t>
            </w:r>
            <w:r>
              <w:rPr>
                <w:rFonts w:hint="eastAsia" w:ascii="宋体" w:hAnsi="宋体" w:eastAsia="仿宋_GB2312" w:cs="宋体"/>
                <w:bCs/>
                <w:color w:val="323232"/>
                <w:kern w:val="0"/>
                <w:sz w:val="32"/>
                <w:szCs w:val="32"/>
                <w:lang w:val="en-US" w:eastAsia="zh-CN" w:bidi="ar"/>
              </w:rPr>
              <w:t>4</w:t>
            </w:r>
            <w:r>
              <w:rPr>
                <w:rFonts w:hint="eastAsia" w:ascii="宋体" w:hAnsi="宋体" w:eastAsia="仿宋_GB2312" w:cs="仿宋_GB2312"/>
                <w:bCs/>
                <w:color w:val="323232"/>
                <w:kern w:val="0"/>
                <w:sz w:val="32"/>
                <w:szCs w:val="32"/>
                <w:lang w:val="en-US" w:eastAsia="zh-CN" w:bidi="ar"/>
              </w:rPr>
              <w:t>月，继续教育学院成人教育部要及时在教育部学籍管理平台上下载拟毕业学生名单，交各教学学院（针对在校内学习的</w:t>
            </w:r>
            <w:r>
              <w:rPr>
                <w:rFonts w:hint="eastAsia" w:ascii="宋体" w:hAnsi="宋体" w:eastAsia="仿宋_GB2312" w:cs="仿宋_GB2312"/>
                <w:color w:val="323232"/>
                <w:kern w:val="0"/>
                <w:sz w:val="32"/>
                <w:szCs w:val="32"/>
                <w:lang w:val="en-US" w:eastAsia="zh-CN" w:bidi="ar"/>
              </w:rPr>
              <w:t>直属班学生</w:t>
            </w:r>
            <w:r>
              <w:rPr>
                <w:rFonts w:hint="eastAsia" w:ascii="宋体" w:hAnsi="宋体" w:eastAsia="仿宋_GB2312" w:cs="仿宋_GB2312"/>
                <w:bCs/>
                <w:color w:val="323232"/>
                <w:kern w:val="0"/>
                <w:sz w:val="32"/>
                <w:szCs w:val="32"/>
                <w:lang w:val="en-US" w:eastAsia="zh-CN" w:bidi="ar"/>
              </w:rPr>
              <w:t>）和函授站点（针对本站点学生）进行核对。核对无误后，经学院院长或站点负责人签字盖章，于</w:t>
            </w:r>
            <w:r>
              <w:rPr>
                <w:rFonts w:hint="eastAsia" w:ascii="宋体" w:hAnsi="宋体" w:eastAsia="仿宋_GB2312" w:cs="宋体"/>
                <w:bCs/>
                <w:color w:val="323232"/>
                <w:kern w:val="0"/>
                <w:sz w:val="32"/>
                <w:szCs w:val="32"/>
                <w:lang w:val="en-US" w:eastAsia="zh-CN" w:bidi="ar"/>
              </w:rPr>
              <w:t>5</w:t>
            </w:r>
            <w:r>
              <w:rPr>
                <w:rFonts w:hint="eastAsia" w:ascii="宋体" w:hAnsi="宋体" w:eastAsia="仿宋_GB2312" w:cs="仿宋_GB2312"/>
                <w:bCs/>
                <w:color w:val="323232"/>
                <w:kern w:val="0"/>
                <w:sz w:val="32"/>
                <w:szCs w:val="32"/>
                <w:lang w:val="en-US" w:eastAsia="zh-CN" w:bidi="ar"/>
              </w:rPr>
              <w:t>月</w:t>
            </w:r>
            <w:r>
              <w:rPr>
                <w:rFonts w:hint="eastAsia" w:ascii="宋体" w:hAnsi="宋体" w:eastAsia="仿宋_GB2312" w:cs="宋体"/>
                <w:bCs/>
                <w:color w:val="323232"/>
                <w:kern w:val="0"/>
                <w:sz w:val="32"/>
                <w:szCs w:val="32"/>
                <w:lang w:val="en-US" w:eastAsia="zh-CN" w:bidi="ar"/>
              </w:rPr>
              <w:t>30</w:t>
            </w:r>
            <w:r>
              <w:rPr>
                <w:rFonts w:hint="eastAsia" w:ascii="宋体" w:hAnsi="宋体" w:eastAsia="仿宋_GB2312" w:cs="仿宋_GB2312"/>
                <w:bCs/>
                <w:color w:val="323232"/>
                <w:kern w:val="0"/>
                <w:sz w:val="32"/>
                <w:szCs w:val="32"/>
                <w:lang w:val="en-US" w:eastAsia="zh-CN" w:bidi="ar"/>
              </w:rPr>
              <w:t>日前后交继续教育学院成人教育部办理相关毕业手续。</w:t>
            </w:r>
          </w:p>
          <w:p>
            <w:pPr>
              <w:keepNext w:val="0"/>
              <w:keepLines w:val="0"/>
              <w:widowControl/>
              <w:suppressLineNumbers w:val="0"/>
              <w:wordWrap w:val="0"/>
              <w:spacing w:before="0" w:beforeAutospacing="0" w:after="0" w:afterAutospacing="0" w:line="600" w:lineRule="exact"/>
              <w:ind w:left="0" w:right="0" w:firstLine="643" w:firstLineChars="200"/>
              <w:jc w:val="left"/>
              <w:rPr>
                <w:rFonts w:hint="eastAsia" w:ascii="宋体" w:hAnsi="宋体" w:eastAsia="仿宋_GB2312" w:cs="宋体"/>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第二十八条</w:t>
            </w:r>
            <w:r>
              <w:rPr>
                <w:rFonts w:hint="eastAsia" w:ascii="宋体" w:hAnsi="宋体" w:eastAsia="仿宋_GB2312" w:cs="宋体"/>
                <w:bCs/>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学籍学历图像信息采集</w:t>
            </w:r>
            <w:r>
              <w:rPr>
                <w:rFonts w:hint="eastAsia" w:ascii="宋体" w:hAnsi="宋体" w:eastAsia="仿宋_GB2312" w:cs="仿宋_GB2312"/>
                <w:bCs/>
                <w:color w:val="323232"/>
                <w:kern w:val="0"/>
                <w:sz w:val="32"/>
                <w:szCs w:val="32"/>
                <w:lang w:val="en-US" w:eastAsia="zh-CN" w:bidi="ar"/>
              </w:rPr>
              <w:t>。拟毕业学生必须按学校规定参加毕业生电子摄像，否则，不能办理毕业证书。</w:t>
            </w:r>
            <w:r>
              <w:rPr>
                <w:rFonts w:hint="eastAsia" w:ascii="宋体" w:hAnsi="宋体" w:eastAsia="仿宋_GB2312" w:cs="仿宋_GB2312"/>
                <w:color w:val="323232"/>
                <w:kern w:val="0"/>
                <w:sz w:val="32"/>
                <w:szCs w:val="32"/>
                <w:lang w:val="en-US" w:eastAsia="zh-CN" w:bidi="ar"/>
              </w:rPr>
              <w:t>院内毕业生由成人教育部统一联系新华图片社，由各学院组织并通知学生按时参加毕业生图像信息采集；函授站点的学生，由函授站点按时联系新华图片社，自主安排组织。</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第二十九条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毕业生档案材料的填写。每年</w:t>
            </w:r>
            <w:r>
              <w:rPr>
                <w:rFonts w:hint="eastAsia" w:ascii="宋体" w:hAnsi="宋体" w:eastAsia="仿宋_GB2312" w:cs="宋体"/>
                <w:bCs/>
                <w:color w:val="323232"/>
                <w:kern w:val="0"/>
                <w:sz w:val="32"/>
                <w:szCs w:val="32"/>
                <w:lang w:val="en-US" w:eastAsia="zh-CN" w:bidi="ar"/>
              </w:rPr>
              <w:t>6</w:t>
            </w:r>
            <w:r>
              <w:rPr>
                <w:rFonts w:hint="eastAsia" w:ascii="宋体" w:hAnsi="宋体" w:eastAsia="仿宋_GB2312" w:cs="仿宋_GB2312"/>
                <w:bCs/>
                <w:color w:val="323232"/>
                <w:kern w:val="0"/>
                <w:sz w:val="32"/>
                <w:szCs w:val="32"/>
                <w:lang w:val="en-US" w:eastAsia="zh-CN" w:bidi="ar"/>
              </w:rPr>
              <w:t>月，各学院要组织各函授站点填写下一年度的毕业生档案材料，经院长审核签字盖章后，交继续教育学院成人教育部复审封档。各学院的组织填写和审核工作须于每年</w:t>
            </w:r>
            <w:r>
              <w:rPr>
                <w:rFonts w:hint="eastAsia" w:ascii="宋体" w:hAnsi="宋体" w:eastAsia="仿宋_GB2312" w:cs="宋体"/>
                <w:bCs/>
                <w:color w:val="323232"/>
                <w:kern w:val="0"/>
                <w:sz w:val="32"/>
                <w:szCs w:val="32"/>
                <w:lang w:val="en-US" w:eastAsia="zh-CN" w:bidi="ar"/>
              </w:rPr>
              <w:t>10</w:t>
            </w:r>
            <w:r>
              <w:rPr>
                <w:rFonts w:hint="eastAsia" w:ascii="宋体" w:hAnsi="宋体" w:eastAsia="仿宋_GB2312" w:cs="仿宋_GB2312"/>
                <w:bCs/>
                <w:color w:val="323232"/>
                <w:kern w:val="0"/>
                <w:sz w:val="32"/>
                <w:szCs w:val="32"/>
                <w:lang w:val="en-US" w:eastAsia="zh-CN" w:bidi="ar"/>
              </w:rPr>
              <w:t>月底前完成；继续教育学院的复审工作须于每年</w:t>
            </w:r>
            <w:r>
              <w:rPr>
                <w:rFonts w:hint="eastAsia" w:ascii="宋体" w:hAnsi="宋体" w:eastAsia="仿宋_GB2312" w:cs="宋体"/>
                <w:bCs/>
                <w:color w:val="323232"/>
                <w:kern w:val="0"/>
                <w:sz w:val="32"/>
                <w:szCs w:val="32"/>
                <w:lang w:val="en-US" w:eastAsia="zh-CN" w:bidi="ar"/>
              </w:rPr>
              <w:t>12</w:t>
            </w:r>
            <w:r>
              <w:rPr>
                <w:rFonts w:hint="eastAsia" w:ascii="宋体" w:hAnsi="宋体" w:eastAsia="仿宋_GB2312" w:cs="仿宋_GB2312"/>
                <w:bCs/>
                <w:color w:val="323232"/>
                <w:kern w:val="0"/>
                <w:sz w:val="32"/>
                <w:szCs w:val="32"/>
                <w:lang w:val="en-US" w:eastAsia="zh-CN" w:bidi="ar"/>
              </w:rPr>
              <w:t>月前完成。在经学校领导审批后，由继续教育学院成人教育部负责报送省教育厅办理毕业证书，并在</w:t>
            </w:r>
            <w:r>
              <w:rPr>
                <w:rFonts w:hint="eastAsia" w:ascii="宋体" w:hAnsi="宋体" w:eastAsia="仿宋_GB2312" w:cs="仿宋_GB2312"/>
                <w:color w:val="323232"/>
                <w:kern w:val="0"/>
                <w:sz w:val="32"/>
                <w:szCs w:val="32"/>
                <w:lang w:val="en-US" w:eastAsia="zh-CN" w:bidi="ar"/>
              </w:rPr>
              <w:t>教育部成人高等教育学籍管理平台上公布。</w:t>
            </w:r>
          </w:p>
          <w:p>
            <w:pPr>
              <w:keepNext w:val="0"/>
              <w:keepLines w:val="0"/>
              <w:widowControl/>
              <w:suppressLineNumbers w:val="0"/>
              <w:wordWrap w:val="0"/>
              <w:spacing w:before="0" w:beforeAutospacing="0" w:after="0" w:afterAutospacing="0" w:line="600" w:lineRule="exact"/>
              <w:ind w:left="0" w:right="0"/>
              <w:jc w:val="left"/>
              <w:rPr>
                <w:rFonts w:hint="eastAsia" w:ascii="宋体" w:hAnsi="宋体" w:eastAsia="仿宋_GB2312" w:cs="宋体"/>
                <w:color w:val="323232"/>
                <w:sz w:val="32"/>
                <w:szCs w:val="32"/>
                <w:lang w:val="en-US"/>
              </w:rPr>
            </w:pP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宋体" w:hAnsi="宋体" w:eastAsia="仿宋_GB2312" w:cs="宋体"/>
                <w:b/>
                <w:bCs w:val="0"/>
                <w:color w:val="323232"/>
                <w:kern w:val="0"/>
                <w:sz w:val="32"/>
                <w:szCs w:val="32"/>
                <w:lang w:val="en-US" w:eastAsia="zh-CN" w:bidi="ar"/>
              </w:rPr>
              <w:t xml:space="preserve">  </w:t>
            </w:r>
            <w:r>
              <w:rPr>
                <w:rFonts w:hint="eastAsia" w:ascii="宋体" w:hAnsi="宋体" w:eastAsia="仿宋_GB2312" w:cs="仿宋_GB2312"/>
                <w:b/>
                <w:bCs w:val="0"/>
                <w:color w:val="323232"/>
                <w:kern w:val="0"/>
                <w:sz w:val="32"/>
                <w:szCs w:val="32"/>
                <w:lang w:val="en-US" w:eastAsia="zh-CN" w:bidi="ar"/>
              </w:rPr>
              <w:t>第三十条</w:t>
            </w:r>
            <w:r>
              <w:rPr>
                <w:rFonts w:hint="eastAsia" w:ascii="宋体" w:hAnsi="宋体" w:eastAsia="仿宋_GB2312" w:cs="宋体"/>
                <w:b/>
                <w:bCs w:val="0"/>
                <w:color w:val="323232"/>
                <w:kern w:val="0"/>
                <w:sz w:val="32"/>
                <w:szCs w:val="32"/>
                <w:lang w:val="en-US" w:eastAsia="zh-CN" w:bidi="ar"/>
              </w:rPr>
              <w:t xml:space="preserve"> </w:t>
            </w: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Times New Roman" w:eastAsia="仿宋_GB2312" w:cs="仿宋_GB2312" w:hAnsiTheme="minorHAnsi"/>
                <w:bCs/>
                <w:color w:val="323232"/>
                <w:kern w:val="0"/>
                <w:sz w:val="32"/>
                <w:szCs w:val="32"/>
                <w:lang w:val="en-US" w:eastAsia="zh-CN" w:bidi="ar"/>
              </w:rPr>
              <w:t>毕业证书补办。因各种原因未按期办理毕业手续的毕业生，按下一届毕业生的办证要求及办证时间办理。其毕业时间与下一届毕业生相同。</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第三十一条</w:t>
            </w:r>
            <w:r>
              <w:rPr>
                <w:rFonts w:hint="eastAsia" w:ascii="宋体" w:hAnsi="宋体" w:eastAsia="仿宋_GB2312" w:cs="仿宋_GB2312"/>
                <w:color w:val="323232"/>
                <w:kern w:val="0"/>
                <w:sz w:val="32"/>
                <w:szCs w:val="32"/>
                <w:lang w:val="en-US" w:eastAsia="zh-CN" w:bidi="ar"/>
              </w:rPr>
              <w:t>　</w:t>
            </w:r>
            <w:r>
              <w:rPr>
                <w:rFonts w:hint="eastAsia" w:ascii="Times New Roman" w:eastAsia="仿宋_GB2312" w:cs="仿宋_GB2312" w:hAnsiTheme="minorHAnsi"/>
                <w:color w:val="323232"/>
                <w:kern w:val="0"/>
                <w:sz w:val="32"/>
                <w:szCs w:val="32"/>
                <w:lang w:val="en-US" w:eastAsia="zh-CN" w:bidi="ar"/>
              </w:rPr>
              <w:t>根据国家教育部有关规定，学生的毕业证书遗失，只能补办“毕业证明书”。“毕业证明书”与原证书具有同等效力。毕业证明书的办理，按省教育厅的相关规定执行。</w:t>
            </w:r>
          </w:p>
          <w:p>
            <w:pPr>
              <w:keepNext w:val="0"/>
              <w:keepLines w:val="0"/>
              <w:widowControl/>
              <w:suppressLineNumbers w:val="0"/>
              <w:wordWrap w:val="0"/>
              <w:spacing w:before="0" w:beforeAutospacing="0" w:after="0" w:afterAutospacing="0" w:line="600" w:lineRule="exact"/>
              <w:ind w:left="0" w:right="0" w:firstLine="570"/>
              <w:jc w:val="center"/>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 xml:space="preserve">六、学生学籍学历信息核对及修改 </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第三十二条</w:t>
            </w:r>
            <w:r>
              <w:rPr>
                <w:rFonts w:hint="eastAsia" w:ascii="宋体" w:hAnsi="宋体" w:eastAsia="仿宋_GB2312" w:cs="宋体"/>
                <w:b/>
                <w:bCs w:val="0"/>
                <w:color w:val="323232"/>
                <w:kern w:val="0"/>
                <w:sz w:val="32"/>
                <w:szCs w:val="32"/>
                <w:lang w:val="en-US" w:eastAsia="zh-CN" w:bidi="ar"/>
              </w:rPr>
              <w:t xml:space="preserve"> </w:t>
            </w: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Times New Roman" w:eastAsia="仿宋_GB2312" w:cs="仿宋_GB2312" w:hAnsiTheme="minorHAnsi"/>
                <w:bCs/>
                <w:color w:val="323232"/>
                <w:kern w:val="0"/>
                <w:sz w:val="32"/>
                <w:szCs w:val="32"/>
                <w:lang w:val="en-US" w:eastAsia="zh-CN" w:bidi="ar"/>
              </w:rPr>
              <w:t>学生信息管理是学籍管理工作的重要内容。学生信息主要包括：考生号、学号、姓名、性别、民族、出生年月、身份证号码、就读专业、学制及学习形式等重要信息。</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第三十三条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新生报到注册时，必须认真复核由成人教育部下载的个人相关学籍信息。</w:t>
            </w:r>
            <w:r>
              <w:rPr>
                <w:rFonts w:hint="eastAsia" w:ascii="Times New Roman" w:eastAsia="仿宋_GB2312" w:cs="仿宋_GB2312" w:hAnsiTheme="minorHAnsi"/>
                <w:bCs/>
                <w:color w:val="323232"/>
                <w:kern w:val="0"/>
                <w:sz w:val="32"/>
                <w:szCs w:val="32"/>
                <w:lang w:val="en-US" w:eastAsia="zh-CN" w:bidi="ar"/>
              </w:rPr>
              <w:t>核对完毕，由本人签名确认信息的真实性，不准代签。</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第三十四条</w:t>
            </w: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Times New Roman" w:eastAsia="仿宋_GB2312" w:cs="仿宋_GB2312" w:hAnsiTheme="minorHAnsi"/>
                <w:bCs/>
                <w:color w:val="323232"/>
                <w:kern w:val="0"/>
                <w:sz w:val="32"/>
                <w:szCs w:val="32"/>
                <w:lang w:val="en-US" w:eastAsia="zh-CN" w:bidi="ar"/>
              </w:rPr>
              <w:t>新生信息核对工作实行三级责任制（参照本办法第八条）。由函授站点（针对本站点函授生）和各相关学院（针对本学院</w:t>
            </w:r>
            <w:r>
              <w:rPr>
                <w:rFonts w:hint="eastAsia" w:ascii="宋体" w:hAnsi="宋体" w:eastAsia="仿宋_GB2312" w:cs="仿宋_GB2312"/>
                <w:color w:val="323232"/>
                <w:kern w:val="0"/>
                <w:sz w:val="32"/>
                <w:szCs w:val="32"/>
                <w:lang w:val="en-US" w:eastAsia="zh-CN" w:bidi="ar"/>
              </w:rPr>
              <w:t>直属班学生</w:t>
            </w:r>
            <w:r>
              <w:rPr>
                <w:rFonts w:hint="eastAsia" w:ascii="Times New Roman" w:eastAsia="仿宋_GB2312" w:cs="仿宋_GB2312" w:hAnsiTheme="minorHAnsi"/>
                <w:bCs/>
                <w:color w:val="323232"/>
                <w:kern w:val="0"/>
                <w:sz w:val="32"/>
                <w:szCs w:val="32"/>
                <w:lang w:val="en-US" w:eastAsia="zh-CN" w:bidi="ar"/>
              </w:rPr>
              <w:t>）在每年</w:t>
            </w:r>
            <w:r>
              <w:rPr>
                <w:rFonts w:hint="default" w:ascii="Times New Roman" w:hAnsi="Times New Roman" w:eastAsia="仿宋_GB2312" w:cs="Times New Roman"/>
                <w:bCs/>
                <w:color w:val="323232"/>
                <w:kern w:val="0"/>
                <w:sz w:val="32"/>
                <w:szCs w:val="32"/>
                <w:lang w:val="en-US" w:eastAsia="zh-CN" w:bidi="ar"/>
              </w:rPr>
              <w:t>2</w:t>
            </w:r>
            <w:r>
              <w:rPr>
                <w:rFonts w:hint="eastAsia" w:ascii="Times New Roman" w:eastAsia="仿宋_GB2312" w:cs="仿宋_GB2312" w:hAnsiTheme="minorHAnsi"/>
                <w:bCs/>
                <w:color w:val="323232"/>
                <w:kern w:val="0"/>
                <w:sz w:val="32"/>
                <w:szCs w:val="32"/>
                <w:lang w:val="en-US" w:eastAsia="zh-CN" w:bidi="ar"/>
              </w:rPr>
              <w:t>月下旬具体实施；核对完成后，应于当年</w:t>
            </w:r>
            <w:r>
              <w:rPr>
                <w:rFonts w:hint="default" w:ascii="Times New Roman" w:hAnsi="Times New Roman" w:eastAsia="仿宋_GB2312" w:cs="Times New Roman"/>
                <w:bCs/>
                <w:color w:val="323232"/>
                <w:kern w:val="0"/>
                <w:sz w:val="32"/>
                <w:szCs w:val="32"/>
                <w:lang w:val="en-US" w:eastAsia="zh-CN" w:bidi="ar"/>
              </w:rPr>
              <w:t>3</w:t>
            </w:r>
            <w:r>
              <w:rPr>
                <w:rFonts w:hint="eastAsia" w:ascii="Times New Roman" w:eastAsia="仿宋_GB2312" w:cs="仿宋_GB2312" w:hAnsiTheme="minorHAnsi"/>
                <w:bCs/>
                <w:color w:val="323232"/>
                <w:kern w:val="0"/>
                <w:sz w:val="32"/>
                <w:szCs w:val="32"/>
                <w:lang w:val="en-US" w:eastAsia="zh-CN" w:bidi="ar"/>
              </w:rPr>
              <w:t>月上旬将电子版和纸质版（经三级签字）交继续教育学院成人教育部复核上报。</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第三十五条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错误信息的修改。新生在进行信息核对时，如发现个人信息有误，</w:t>
            </w:r>
            <w:r>
              <w:rPr>
                <w:rFonts w:hint="eastAsia" w:ascii="Times New Roman" w:eastAsia="仿宋_GB2312" w:cs="仿宋_GB2312" w:hAnsiTheme="minorHAnsi"/>
                <w:bCs/>
                <w:color w:val="323232"/>
                <w:kern w:val="0"/>
                <w:sz w:val="32"/>
                <w:szCs w:val="32"/>
                <w:lang w:val="en-US" w:eastAsia="zh-CN" w:bidi="ar"/>
              </w:rPr>
              <w:t>应及时向学校提出书面修改申请，并按照省教育主管部门的要求提供相关证明材料。如</w:t>
            </w:r>
            <w:r>
              <w:rPr>
                <w:rFonts w:hint="eastAsia" w:ascii="宋体" w:hAnsi="宋体" w:eastAsia="仿宋_GB2312" w:cs="仿宋_GB2312"/>
                <w:color w:val="323232"/>
                <w:kern w:val="0"/>
                <w:sz w:val="32"/>
                <w:szCs w:val="32"/>
                <w:lang w:val="en-US" w:eastAsia="zh-CN" w:bidi="ar"/>
              </w:rPr>
              <w:t>逾期不报，造成学历信息错误、甚至无法正常毕业等情况，由学生本人和相关责任人承担。</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bCs/>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第三十六条</w:t>
            </w:r>
            <w:r>
              <w:rPr>
                <w:rFonts w:hint="eastAsia" w:ascii="宋体" w:hAnsi="宋体" w:eastAsia="仿宋_GB2312" w:cs="宋体"/>
                <w:b/>
                <w:bCs w:val="0"/>
                <w:color w:val="323232"/>
                <w:kern w:val="0"/>
                <w:sz w:val="32"/>
                <w:szCs w:val="32"/>
                <w:lang w:val="en-US" w:eastAsia="zh-CN" w:bidi="ar"/>
              </w:rPr>
              <w:t xml:space="preserve"> </w:t>
            </w: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Times New Roman" w:eastAsia="仿宋_GB2312" w:cs="仿宋_GB2312" w:hAnsiTheme="minorHAnsi"/>
                <w:bCs/>
                <w:color w:val="323232"/>
                <w:kern w:val="0"/>
                <w:sz w:val="32"/>
                <w:szCs w:val="32"/>
                <w:lang w:val="en-US" w:eastAsia="zh-CN" w:bidi="ar"/>
              </w:rPr>
              <w:t>学生个人信息修改时间和要求。学生信息修改</w:t>
            </w:r>
            <w:r>
              <w:rPr>
                <w:rFonts w:hint="eastAsia" w:ascii="宋体" w:hAnsi="宋体" w:eastAsia="仿宋_GB2312" w:cs="仿宋_GB2312"/>
                <w:color w:val="323232"/>
                <w:kern w:val="0"/>
                <w:sz w:val="32"/>
                <w:szCs w:val="32"/>
                <w:lang w:val="en-US" w:eastAsia="zh-CN" w:bidi="ar"/>
              </w:rPr>
              <w:t>分新录取学生和在校学生两种不同情况受理。新生的报名录取信息有误的，须在当年新生报到后，提交修改信息的申请，并在规定时间内提交相关证明材料；在校学生信息有变动，且符合教育主管部门学籍信息修改规定的，应由本人提出书面申请，按程序办理。</w:t>
            </w:r>
            <w:r>
              <w:rPr>
                <w:rFonts w:hint="eastAsia" w:ascii="Times New Roman" w:eastAsia="仿宋_GB2312" w:cs="仿宋_GB2312" w:hAnsiTheme="minorHAnsi"/>
                <w:bCs/>
                <w:color w:val="323232"/>
                <w:kern w:val="0"/>
                <w:sz w:val="32"/>
                <w:szCs w:val="32"/>
                <w:lang w:val="en-US" w:eastAsia="zh-CN" w:bidi="ar"/>
              </w:rPr>
              <w:t>毕业阶段原则上不再受理。</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第三十七条</w:t>
            </w:r>
            <w:r>
              <w:rPr>
                <w:rFonts w:hint="default" w:ascii="Times New Roman" w:hAnsi="Times New Roman" w:eastAsia="仿宋_GB2312" w:cs="Times New Roman"/>
                <w:bCs/>
                <w:color w:val="323232"/>
                <w:kern w:val="0"/>
                <w:sz w:val="32"/>
                <w:szCs w:val="32"/>
                <w:lang w:val="en-US" w:eastAsia="zh-CN" w:bidi="ar"/>
              </w:rPr>
              <w:t xml:space="preserve">  </w:t>
            </w:r>
            <w:r>
              <w:rPr>
                <w:rFonts w:hint="eastAsia" w:ascii="Times New Roman" w:eastAsia="仿宋_GB2312" w:cs="仿宋_GB2312" w:hAnsiTheme="minorHAnsi"/>
                <w:bCs/>
                <w:color w:val="323232"/>
                <w:kern w:val="0"/>
                <w:sz w:val="32"/>
                <w:szCs w:val="32"/>
                <w:lang w:val="en-US" w:eastAsia="zh-CN" w:bidi="ar"/>
              </w:rPr>
              <w:t>学生信息修改的受理内容和依据，按</w:t>
            </w:r>
            <w:r>
              <w:rPr>
                <w:rFonts w:hint="eastAsia" w:ascii="Times New Roman" w:eastAsia="仿宋_GB2312" w:cs="仿宋_GB2312" w:hAnsiTheme="minorHAnsi"/>
                <w:color w:val="323232"/>
                <w:kern w:val="0"/>
                <w:sz w:val="32"/>
                <w:szCs w:val="32"/>
                <w:lang w:val="en-US" w:eastAsia="zh-CN" w:bidi="ar"/>
              </w:rPr>
              <w:t>《省教育厅办公室关于进一步规范高等学校学生学籍学历信息管理的通知》</w:t>
            </w:r>
            <w:r>
              <w:rPr>
                <w:rFonts w:hint="eastAsia" w:ascii="Times New Roman" w:eastAsia="仿宋_GB2312" w:cs="仿宋_GB2312" w:hAnsiTheme="minorHAnsi"/>
                <w:bCs/>
                <w:color w:val="323232"/>
                <w:kern w:val="0"/>
                <w:sz w:val="32"/>
                <w:szCs w:val="32"/>
                <w:lang w:val="en-US" w:eastAsia="zh-CN" w:bidi="ar"/>
              </w:rPr>
              <w:t>（</w:t>
            </w:r>
            <w:r>
              <w:rPr>
                <w:rFonts w:hint="eastAsia" w:ascii="Times New Roman" w:eastAsia="仿宋_GB2312" w:cs="仿宋_GB2312" w:hAnsiTheme="minorHAnsi"/>
                <w:color w:val="323232"/>
                <w:kern w:val="0"/>
                <w:sz w:val="32"/>
                <w:szCs w:val="32"/>
                <w:lang w:val="en-US" w:eastAsia="zh-CN" w:bidi="ar"/>
              </w:rPr>
              <w:t>黔教办学</w:t>
            </w:r>
            <w:r>
              <w:rPr>
                <w:rFonts w:hint="eastAsia" w:ascii="仿宋_GB2312" w:hAnsi="仿宋_GB2312" w:eastAsia="仿宋_GB2312" w:cs="仿宋_GB2312"/>
                <w:color w:val="323232"/>
                <w:kern w:val="0"/>
                <w:sz w:val="32"/>
                <w:szCs w:val="32"/>
                <w:lang w:val="en-US" w:eastAsia="zh-CN" w:bidi="ar"/>
              </w:rPr>
              <w:t>〔</w:t>
            </w:r>
            <w:r>
              <w:rPr>
                <w:rFonts w:hint="default" w:ascii="Times New Roman" w:hAnsi="Times New Roman" w:eastAsia="仿宋_GB2312" w:cs="Times New Roman"/>
                <w:color w:val="323232"/>
                <w:kern w:val="0"/>
                <w:sz w:val="32"/>
                <w:szCs w:val="32"/>
                <w:lang w:val="en-US" w:eastAsia="zh-CN" w:bidi="ar"/>
              </w:rPr>
              <w:t>2014</w:t>
            </w:r>
            <w:r>
              <w:rPr>
                <w:rFonts w:hint="eastAsia" w:ascii="仿宋_GB2312" w:hAnsi="仿宋_GB2312" w:eastAsia="仿宋_GB2312" w:cs="仿宋_GB2312"/>
                <w:color w:val="323232"/>
                <w:kern w:val="0"/>
                <w:sz w:val="32"/>
                <w:szCs w:val="32"/>
                <w:lang w:val="en-US" w:eastAsia="zh-CN" w:bidi="ar"/>
              </w:rPr>
              <w:t>〕</w:t>
            </w:r>
            <w:r>
              <w:rPr>
                <w:rFonts w:hint="default" w:ascii="Times New Roman" w:hAnsi="Times New Roman" w:eastAsia="仿宋_GB2312" w:cs="Times New Roman"/>
                <w:color w:val="323232"/>
                <w:kern w:val="0"/>
                <w:sz w:val="32"/>
                <w:szCs w:val="32"/>
                <w:lang w:val="en-US" w:eastAsia="zh-CN" w:bidi="ar"/>
              </w:rPr>
              <w:t>420</w:t>
            </w:r>
            <w:r>
              <w:rPr>
                <w:rFonts w:hint="eastAsia" w:ascii="Times New Roman" w:eastAsia="仿宋_GB2312" w:cs="仿宋_GB2312" w:hAnsiTheme="minorHAnsi"/>
                <w:color w:val="323232"/>
                <w:kern w:val="0"/>
                <w:sz w:val="32"/>
                <w:szCs w:val="32"/>
                <w:lang w:val="en-US" w:eastAsia="zh-CN" w:bidi="ar"/>
              </w:rPr>
              <w:t>号）、《关于进一步规范高等学校学生信息修改办理程序的通知》（黔教考发</w:t>
            </w:r>
            <w:r>
              <w:rPr>
                <w:rFonts w:hint="eastAsia" w:ascii="仿宋_GB2312" w:hAnsi="仿宋_GB2312" w:eastAsia="仿宋_GB2312" w:cs="仿宋_GB2312"/>
                <w:color w:val="323232"/>
                <w:kern w:val="0"/>
                <w:sz w:val="32"/>
                <w:szCs w:val="32"/>
                <w:lang w:val="en-US" w:eastAsia="zh-CN" w:bidi="ar"/>
              </w:rPr>
              <w:t>〔</w:t>
            </w:r>
            <w:r>
              <w:rPr>
                <w:rFonts w:hint="default" w:ascii="Times New Roman" w:hAnsi="Times New Roman" w:eastAsia="仿宋_GB2312" w:cs="Times New Roman"/>
                <w:color w:val="323232"/>
                <w:kern w:val="0"/>
                <w:sz w:val="32"/>
                <w:szCs w:val="32"/>
                <w:lang w:val="en-US" w:eastAsia="zh-CN" w:bidi="ar"/>
              </w:rPr>
              <w:t>2009</w:t>
            </w:r>
            <w:r>
              <w:rPr>
                <w:rFonts w:hint="eastAsia" w:ascii="仿宋_GB2312" w:hAnsi="仿宋_GB2312" w:eastAsia="仿宋_GB2312" w:cs="仿宋_GB2312"/>
                <w:color w:val="323232"/>
                <w:kern w:val="0"/>
                <w:sz w:val="32"/>
                <w:szCs w:val="32"/>
                <w:lang w:val="en-US" w:eastAsia="zh-CN" w:bidi="ar"/>
              </w:rPr>
              <w:t>〕</w:t>
            </w:r>
            <w:r>
              <w:rPr>
                <w:rFonts w:hint="default" w:ascii="Times New Roman" w:hAnsi="Times New Roman" w:eastAsia="仿宋_GB2312" w:cs="Times New Roman"/>
                <w:color w:val="323232"/>
                <w:kern w:val="0"/>
                <w:sz w:val="32"/>
                <w:szCs w:val="32"/>
                <w:lang w:val="en-US" w:eastAsia="zh-CN" w:bidi="ar"/>
              </w:rPr>
              <w:t>195</w:t>
            </w:r>
            <w:r>
              <w:rPr>
                <w:rFonts w:hint="eastAsia" w:ascii="Times New Roman" w:eastAsia="仿宋_GB2312" w:cs="仿宋_GB2312" w:hAnsiTheme="minorHAnsi"/>
                <w:color w:val="323232"/>
                <w:kern w:val="0"/>
                <w:sz w:val="32"/>
                <w:szCs w:val="32"/>
                <w:lang w:val="en-US" w:eastAsia="zh-CN" w:bidi="ar"/>
              </w:rPr>
              <w:t>号），以及其他与相关文件执行。</w:t>
            </w:r>
          </w:p>
          <w:p>
            <w:pPr>
              <w:keepNext w:val="0"/>
              <w:keepLines w:val="0"/>
              <w:widowControl/>
              <w:suppressLineNumbers w:val="0"/>
              <w:wordWrap w:val="0"/>
              <w:spacing w:before="0" w:beforeAutospacing="0" w:after="0" w:afterAutospacing="0" w:line="600" w:lineRule="exact"/>
              <w:ind w:left="0" w:right="0" w:firstLine="1894" w:firstLineChars="592"/>
              <w:jc w:val="left"/>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七、专升本学生专科学籍学历复查</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第三十八条</w:t>
            </w:r>
            <w:r>
              <w:rPr>
                <w:rFonts w:hint="eastAsia" w:ascii="宋体" w:hAnsi="宋体" w:eastAsia="仿宋_GB2312" w:cs="宋体"/>
                <w:b/>
                <w:bCs w:val="0"/>
                <w:color w:val="323232"/>
                <w:kern w:val="0"/>
                <w:sz w:val="32"/>
                <w:szCs w:val="32"/>
                <w:lang w:val="en-US" w:eastAsia="zh-CN" w:bidi="ar"/>
              </w:rPr>
              <w:t xml:space="preserve"> </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按照教育部和省教育厅相关文件规定，报考成人高等教育专科起点升本科的学生，必须具有国家承认的专科学历文凭。专升本新生入校后，学校按上级教育主管部门的相关规定，对专升本学生的前置学历进行复查。复查合格者予以注册，取得学籍；复查不合格者，取消入学资格。凡弄虚作假、徇私舞弊，情节恶劣者，报请有关部门查处。</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第三十九条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继续教育学院成人教育部负责前置学籍学历清查的受理工作。每年的受理时间为</w:t>
            </w:r>
            <w:r>
              <w:rPr>
                <w:rFonts w:hint="default" w:ascii="Times New Roman" w:hAnsi="Times New Roman" w:eastAsia="仿宋_GB2312" w:cs="Times New Roman"/>
                <w:color w:val="323232"/>
                <w:kern w:val="0"/>
                <w:sz w:val="32"/>
                <w:szCs w:val="32"/>
                <w:lang w:val="en-US" w:eastAsia="zh-CN" w:bidi="ar"/>
              </w:rPr>
              <w:t>3</w:t>
            </w:r>
            <w:r>
              <w:rPr>
                <w:rFonts w:hint="eastAsia" w:ascii="Times New Roman" w:eastAsia="仿宋_GB2312" w:cs="仿宋_GB2312" w:hAnsiTheme="minorHAnsi"/>
                <w:color w:val="323232"/>
                <w:kern w:val="0"/>
                <w:sz w:val="32"/>
                <w:szCs w:val="32"/>
                <w:lang w:val="en-US" w:eastAsia="zh-CN" w:bidi="ar"/>
              </w:rPr>
              <w:t>月至</w:t>
            </w:r>
            <w:r>
              <w:rPr>
                <w:rFonts w:hint="default" w:ascii="Times New Roman" w:hAnsi="Times New Roman" w:eastAsia="仿宋_GB2312" w:cs="Times New Roman"/>
                <w:color w:val="323232"/>
                <w:kern w:val="0"/>
                <w:sz w:val="32"/>
                <w:szCs w:val="32"/>
                <w:lang w:val="en-US" w:eastAsia="zh-CN" w:bidi="ar"/>
              </w:rPr>
              <w:t>4</w:t>
            </w:r>
            <w:r>
              <w:rPr>
                <w:rFonts w:hint="eastAsia" w:ascii="Times New Roman" w:eastAsia="仿宋_GB2312" w:cs="仿宋_GB2312" w:hAnsiTheme="minorHAnsi"/>
                <w:color w:val="323232"/>
                <w:kern w:val="0"/>
                <w:sz w:val="32"/>
                <w:szCs w:val="32"/>
                <w:lang w:val="en-US" w:eastAsia="zh-CN" w:bidi="ar"/>
              </w:rPr>
              <w:t>月，逾期不再受理。</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第四十条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学籍在线清查。参加在线专科学籍学历清查的学生，于每年</w:t>
            </w:r>
            <w:r>
              <w:rPr>
                <w:rFonts w:hint="default" w:ascii="Times New Roman" w:hAnsi="Times New Roman" w:eastAsia="仿宋_GB2312" w:cs="Times New Roman"/>
                <w:color w:val="323232"/>
                <w:kern w:val="0"/>
                <w:sz w:val="32"/>
                <w:szCs w:val="32"/>
                <w:lang w:val="en-US" w:eastAsia="zh-CN" w:bidi="ar"/>
              </w:rPr>
              <w:t>3</w:t>
            </w:r>
            <w:r>
              <w:rPr>
                <w:rFonts w:hint="eastAsia" w:ascii="Times New Roman" w:eastAsia="仿宋_GB2312" w:cs="仿宋_GB2312" w:hAnsiTheme="minorHAnsi"/>
                <w:color w:val="323232"/>
                <w:kern w:val="0"/>
                <w:sz w:val="32"/>
                <w:szCs w:val="32"/>
                <w:lang w:val="en-US" w:eastAsia="zh-CN" w:bidi="ar"/>
              </w:rPr>
              <w:t>月中旬以班为单位向学校提供经审核认可的专科毕业证书、身份证原件及复印件（办理报到注册手续时一并提交）。学校根据教育部反馈名单进行网上在线清查。</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第四十一条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学籍线下清查。经在线清查不能通过的专升本学生，按照教育行政主管部门的要求，需自行参加教育部高等教育学历专业认证，认证合格后，将认证合格证书复印件及时交回成人教育部。</w:t>
            </w:r>
          </w:p>
          <w:p>
            <w:pPr>
              <w:keepNext w:val="0"/>
              <w:keepLines w:val="0"/>
              <w:widowControl/>
              <w:suppressLineNumbers w:val="0"/>
              <w:wordWrap w:val="0"/>
              <w:spacing w:before="0" w:beforeAutospacing="0" w:after="0" w:afterAutospacing="0" w:line="600" w:lineRule="exact"/>
              <w:ind w:left="0" w:right="0" w:firstLine="643" w:firstLineChars="200"/>
              <w:jc w:val="left"/>
              <w:rPr>
                <w:rFonts w:eastAsia="仿宋_GB2312"/>
                <w:bCs/>
                <w:color w:val="323232"/>
                <w:sz w:val="32"/>
                <w:szCs w:val="24"/>
                <w:lang w:val="en-US"/>
              </w:rPr>
            </w:pPr>
            <w:r>
              <w:rPr>
                <w:rFonts w:hint="eastAsia" w:ascii="宋体" w:hAnsi="宋体" w:eastAsia="仿宋_GB2312" w:cs="仿宋_GB2312"/>
                <w:b/>
                <w:bCs w:val="0"/>
                <w:color w:val="323232"/>
                <w:kern w:val="0"/>
                <w:sz w:val="32"/>
                <w:szCs w:val="32"/>
                <w:lang w:val="en-US" w:eastAsia="zh-CN" w:bidi="ar"/>
              </w:rPr>
              <w:t>第四十二条</w:t>
            </w:r>
            <w:r>
              <w:rPr>
                <w:rFonts w:hint="default" w:ascii="Times New Roman" w:hAnsi="Times New Roman" w:eastAsia="仿宋_GB2312" w:cs="Times New Roman"/>
                <w:color w:val="323232"/>
                <w:kern w:val="0"/>
                <w:sz w:val="32"/>
                <w:szCs w:val="32"/>
                <w:lang w:val="en-US" w:eastAsia="zh-CN" w:bidi="ar"/>
              </w:rPr>
              <w:t xml:space="preserve">  </w:t>
            </w:r>
            <w:r>
              <w:rPr>
                <w:rFonts w:hint="eastAsia" w:ascii="Times New Roman" w:eastAsia="仿宋_GB2312" w:cs="仿宋_GB2312" w:hAnsiTheme="minorHAnsi"/>
                <w:color w:val="323232"/>
                <w:kern w:val="0"/>
                <w:sz w:val="32"/>
                <w:szCs w:val="32"/>
                <w:lang w:val="en-US" w:eastAsia="zh-CN" w:bidi="ar"/>
              </w:rPr>
              <w:t>入学当年</w:t>
            </w:r>
            <w:r>
              <w:rPr>
                <w:rFonts w:hint="default" w:ascii="Times New Roman" w:hAnsi="Times New Roman" w:eastAsia="仿宋_GB2312" w:cs="Times New Roman"/>
                <w:bCs/>
                <w:color w:val="323232"/>
                <w:kern w:val="0"/>
                <w:sz w:val="32"/>
                <w:szCs w:val="32"/>
                <w:lang w:val="en-US" w:eastAsia="zh-CN" w:bidi="ar"/>
              </w:rPr>
              <w:t>5</w:t>
            </w:r>
            <w:r>
              <w:rPr>
                <w:rFonts w:hint="eastAsia" w:ascii="Times New Roman" w:eastAsia="仿宋_GB2312" w:cs="仿宋_GB2312" w:hAnsiTheme="minorHAnsi"/>
                <w:bCs/>
                <w:color w:val="323232"/>
                <w:kern w:val="0"/>
                <w:sz w:val="32"/>
                <w:szCs w:val="32"/>
                <w:lang w:val="en-US" w:eastAsia="zh-CN" w:bidi="ar"/>
              </w:rPr>
              <w:t>月下旬仍不能通过教育部学籍学历信息管理平台认定的新生，按有关规定进行学籍清退。由此造成的一切后果由学生本人负责。</w:t>
            </w:r>
          </w:p>
          <w:p>
            <w:pPr>
              <w:keepNext w:val="0"/>
              <w:keepLines w:val="0"/>
              <w:widowControl/>
              <w:suppressLineNumbers w:val="0"/>
              <w:wordWrap w:val="0"/>
              <w:spacing w:before="0" w:beforeAutospacing="0" w:after="0" w:afterAutospacing="0" w:line="600" w:lineRule="exact"/>
              <w:ind w:left="0" w:right="0" w:firstLine="570"/>
              <w:jc w:val="center"/>
              <w:rPr>
                <w:rFonts w:hint="eastAsia" w:ascii="黑体" w:hAnsi="宋体" w:eastAsia="黑体" w:cs="黑体"/>
                <w:bCs/>
                <w:color w:val="323232"/>
                <w:sz w:val="32"/>
                <w:szCs w:val="32"/>
                <w:lang w:val="en-US"/>
              </w:rPr>
            </w:pPr>
            <w:r>
              <w:rPr>
                <w:rFonts w:hint="eastAsia" w:ascii="黑体" w:hAnsi="宋体" w:eastAsia="黑体" w:cs="黑体"/>
                <w:bCs/>
                <w:color w:val="323232"/>
                <w:kern w:val="0"/>
                <w:sz w:val="32"/>
                <w:szCs w:val="32"/>
                <w:lang w:val="en-US" w:eastAsia="zh-CN" w:bidi="ar"/>
              </w:rPr>
              <w:t>八、其他</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第四十三条</w:t>
            </w:r>
            <w:r>
              <w:rPr>
                <w:rFonts w:hint="eastAsia" w:ascii="宋体" w:hAnsi="宋体" w:eastAsia="仿宋_GB2312" w:cs="仿宋_GB2312"/>
                <w:color w:val="323232"/>
                <w:kern w:val="0"/>
                <w:sz w:val="32"/>
                <w:szCs w:val="32"/>
                <w:lang w:val="en-US" w:eastAsia="zh-CN" w:bidi="ar"/>
              </w:rPr>
              <w:t>　本规定未列事宜。如因上级相关部门工作程序调整，致使业务受理时间、内容发生变化，由继续教育学院根据有关文件精神进行修改和补充。</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第四十四条</w:t>
            </w:r>
            <w:r>
              <w:rPr>
                <w:rFonts w:hint="eastAsia" w:ascii="宋体" w:hAnsi="宋体" w:eastAsia="仿宋_GB2312" w:cs="宋体"/>
                <w:color w:val="323232"/>
                <w:kern w:val="0"/>
                <w:sz w:val="32"/>
                <w:szCs w:val="32"/>
                <w:lang w:val="en-US" w:eastAsia="zh-CN" w:bidi="ar"/>
              </w:rPr>
              <w:t xml:space="preserve">  </w:t>
            </w:r>
            <w:r>
              <w:rPr>
                <w:rFonts w:hint="eastAsia" w:ascii="宋体" w:hAnsi="宋体" w:eastAsia="仿宋_GB2312" w:cs="仿宋_GB2312"/>
                <w:color w:val="323232"/>
                <w:kern w:val="0"/>
                <w:sz w:val="32"/>
                <w:szCs w:val="32"/>
                <w:lang w:val="en-US" w:eastAsia="zh-CN" w:bidi="ar"/>
              </w:rPr>
              <w:t>本规定适用于我校成人高等教育函授、业余学生管理。</w:t>
            </w:r>
            <w:r>
              <w:rPr>
                <w:rFonts w:hint="eastAsia" w:ascii="宋体" w:hAnsi="宋体" w:eastAsia="仿宋_GB2312" w:cs="宋体"/>
                <w:color w:val="323232"/>
                <w:kern w:val="0"/>
                <w:sz w:val="32"/>
                <w:szCs w:val="32"/>
                <w:lang w:val="en-US" w:eastAsia="zh-CN" w:bidi="ar"/>
              </w:rPr>
              <w:t xml:space="preserve">   </w:t>
            </w:r>
          </w:p>
          <w:p>
            <w:pPr>
              <w:keepNext w:val="0"/>
              <w:keepLines w:val="0"/>
              <w:widowControl/>
              <w:suppressLineNumbers w:val="0"/>
              <w:wordWrap w:val="0"/>
              <w:spacing w:before="0" w:beforeAutospacing="0" w:after="0" w:afterAutospacing="0" w:line="600" w:lineRule="exact"/>
              <w:ind w:left="0" w:right="0" w:firstLine="570"/>
              <w:jc w:val="left"/>
              <w:rPr>
                <w:rFonts w:hint="eastAsia" w:ascii="宋体" w:hAnsi="宋体" w:eastAsia="仿宋_GB2312" w:cs="宋体"/>
                <w:color w:val="323232"/>
                <w:sz w:val="32"/>
                <w:szCs w:val="32"/>
                <w:lang w:val="en-US"/>
              </w:rPr>
            </w:pPr>
            <w:r>
              <w:rPr>
                <w:rFonts w:hint="eastAsia" w:ascii="宋体" w:hAnsi="宋体" w:eastAsia="仿宋_GB2312" w:cs="仿宋_GB2312"/>
                <w:b/>
                <w:bCs w:val="0"/>
                <w:color w:val="323232"/>
                <w:kern w:val="0"/>
                <w:sz w:val="32"/>
                <w:szCs w:val="32"/>
                <w:lang w:val="en-US" w:eastAsia="zh-CN" w:bidi="ar"/>
              </w:rPr>
              <w:t>第四十五条</w:t>
            </w:r>
            <w:r>
              <w:rPr>
                <w:rFonts w:hint="eastAsia" w:ascii="宋体" w:hAnsi="宋体" w:eastAsia="仿宋_GB2312" w:cs="仿宋_GB2312"/>
                <w:color w:val="323232"/>
                <w:kern w:val="0"/>
                <w:sz w:val="32"/>
                <w:szCs w:val="32"/>
                <w:lang w:val="en-US" w:eastAsia="zh-CN" w:bidi="ar"/>
              </w:rPr>
              <w:t>　本规定由继续教育学院负责解释及修订。</w:t>
            </w:r>
          </w:p>
          <w:p>
            <w:pPr>
              <w:keepNext w:val="0"/>
              <w:keepLines w:val="0"/>
              <w:widowControl/>
              <w:suppressLineNumbers w:val="0"/>
              <w:wordWrap w:val="0"/>
              <w:spacing w:before="0" w:beforeAutospacing="0" w:after="0" w:afterAutospacing="0" w:line="600" w:lineRule="exact"/>
              <w:ind w:left="0" w:right="0" w:firstLine="570"/>
              <w:jc w:val="left"/>
              <w:rPr>
                <w:rFonts w:hint="eastAsia" w:ascii="仿宋_GB2312" w:eastAsia="仿宋_GB2312" w:cs="仿宋_GB2312"/>
                <w:color w:val="000000"/>
                <w:sz w:val="32"/>
                <w:szCs w:val="32"/>
                <w:lang w:val="en-US"/>
              </w:rPr>
            </w:pPr>
            <w:r>
              <w:rPr>
                <w:rFonts w:hint="eastAsia" w:ascii="宋体" w:hAnsi="宋体" w:eastAsia="仿宋_GB2312" w:cs="仿宋_GB2312"/>
                <w:b/>
                <w:bCs w:val="0"/>
                <w:color w:val="323232"/>
                <w:kern w:val="0"/>
                <w:sz w:val="32"/>
                <w:szCs w:val="32"/>
                <w:lang w:val="en-US" w:eastAsia="zh-CN" w:bidi="ar"/>
              </w:rPr>
              <w:t>第四十六条</w:t>
            </w:r>
            <w:r>
              <w:rPr>
                <w:rFonts w:hint="eastAsia" w:ascii="宋体" w:hAnsi="宋体" w:eastAsia="仿宋_GB2312" w:cs="仿宋_GB2312"/>
                <w:color w:val="323232"/>
                <w:kern w:val="0"/>
                <w:sz w:val="32"/>
                <w:szCs w:val="32"/>
                <w:lang w:val="en-US" w:eastAsia="zh-CN" w:bidi="ar"/>
              </w:rPr>
              <w:t>　本规定自发布之日起执行。</w:t>
            </w:r>
          </w:p>
          <w:tbl>
            <w:tblPr>
              <w:tblStyle w:val="3"/>
              <w:tblpPr w:vertAnchor="text" w:tblpXSpec="right"/>
              <w:tblW w:w="8227" w:type="dxa"/>
              <w:tblCellSpacing w:w="0" w:type="dxa"/>
              <w:tblInd w:w="0" w:type="dxa"/>
              <w:shd w:val="clear" w:color="auto" w:fill="auto"/>
              <w:tblLayout w:type="fixed"/>
              <w:tblCellMar>
                <w:top w:w="0" w:type="dxa"/>
                <w:left w:w="0" w:type="dxa"/>
                <w:bottom w:w="0" w:type="dxa"/>
                <w:right w:w="0" w:type="dxa"/>
              </w:tblCellMar>
            </w:tblPr>
            <w:tblGrid>
              <w:gridCol w:w="8227"/>
            </w:tblGrid>
            <w:tr>
              <w:tblPrEx>
                <w:shd w:val="clear" w:color="auto" w:fill="auto"/>
                <w:tblLayout w:type="fixed"/>
                <w:tblCellMar>
                  <w:top w:w="0" w:type="dxa"/>
                  <w:left w:w="0" w:type="dxa"/>
                  <w:bottom w:w="0" w:type="dxa"/>
                  <w:right w:w="0" w:type="dxa"/>
                </w:tblCellMar>
              </w:tblPrEx>
              <w:trPr>
                <w:trHeight w:val="450" w:hRule="atLeast"/>
                <w:tblCellSpacing w:w="0" w:type="dxa"/>
              </w:trPr>
              <w:tc>
                <w:tcPr>
                  <w:tcW w:w="8227" w:type="dxa"/>
                  <w:shd w:val="clear" w:color="auto" w:fill="auto"/>
                  <w:vAlign w:val="center"/>
                </w:tcPr>
                <w:p>
                  <w:pPr>
                    <w:keepNext w:val="0"/>
                    <w:keepLines w:val="0"/>
                    <w:widowControl/>
                    <w:suppressLineNumbers w:val="0"/>
                    <w:wordWrap w:val="0"/>
                    <w:jc w:val="right"/>
                    <w:rPr>
                      <w:sz w:val="18"/>
                      <w:szCs w:val="18"/>
                    </w:rPr>
                  </w:pPr>
                  <w:r>
                    <w:rPr>
                      <w:rFonts w:ascii="宋体" w:hAnsi="宋体" w:eastAsia="宋体" w:cs="宋体"/>
                      <w:kern w:val="0"/>
                      <w:sz w:val="18"/>
                      <w:szCs w:val="18"/>
                      <w:lang w:val="en-US" w:eastAsia="zh-CN" w:bidi="ar"/>
                    </w:rPr>
                    <w:t>  </w:t>
                  </w:r>
                </w:p>
              </w:tc>
            </w:tr>
          </w:tbl>
          <w:p>
            <w:pPr>
              <w:jc w:val="both"/>
              <w:rPr>
                <w:sz w:val="18"/>
                <w:szCs w:val="18"/>
              </w:rPr>
            </w:pPr>
          </w:p>
        </w:tc>
      </w:tr>
      <w:tr>
        <w:tblPrEx>
          <w:tblLayout w:type="fixed"/>
          <w:tblCellMar>
            <w:top w:w="0" w:type="dxa"/>
            <w:left w:w="0" w:type="dxa"/>
            <w:bottom w:w="0" w:type="dxa"/>
            <w:right w:w="0" w:type="dxa"/>
          </w:tblCellMar>
        </w:tblPrEx>
        <w:trPr>
          <w:trHeight w:val="90" w:hRule="atLeast"/>
          <w:tblCellSpacing w:w="0" w:type="dxa"/>
          <w:jc w:val="center"/>
        </w:trPr>
        <w:tc>
          <w:tcPr>
            <w:tcW w:w="3941" w:type="dxa"/>
            <w:shd w:val="clear" w:color="auto" w:fill="auto"/>
            <w:vAlign w:val="center"/>
          </w:tcPr>
          <w:p>
            <w:pPr>
              <w:rPr>
                <w:rFonts w:hint="eastAsia" w:ascii="宋体"/>
                <w:sz w:val="18"/>
                <w:szCs w:val="18"/>
              </w:rPr>
            </w:pPr>
          </w:p>
        </w:tc>
        <w:tc>
          <w:tcPr>
            <w:tcW w:w="4739" w:type="dxa"/>
            <w:shd w:val="clear" w:color="auto" w:fill="auto"/>
            <w:vAlign w:val="center"/>
          </w:tcPr>
          <w:p>
            <w:pPr>
              <w:rPr>
                <w:rFonts w:hint="eastAsia" w:ascii="宋体"/>
                <w:sz w:val="24"/>
                <w:szCs w:val="24"/>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767A1"/>
    <w:rsid w:val="096767A1"/>
    <w:rsid w:val="65122F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2016-05-09T08:06:00Z</dcterms:created>
  <dc:creator>Administrator</dc:creator>
  <cp:lastModifiedBy>Administrator</cp:lastModifiedBy>
  <dcterms:modified xsi:type="dcterms:W3CDTF">2016-05-09T08:23:00Z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